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E6" w:rsidRDefault="00E228E6" w:rsidP="00E228E6">
      <w:pPr>
        <w:jc w:val="center"/>
        <w:rPr>
          <w:rFonts w:ascii="Times New Roman" w:hAnsi="Times New Roman" w:cs="Times New Roman"/>
          <w:b/>
          <w:sz w:val="24"/>
          <w:szCs w:val="24"/>
          <w:u w:val="single"/>
        </w:rPr>
      </w:pPr>
      <w:r w:rsidRPr="00503532">
        <w:rPr>
          <w:rFonts w:ascii="Times New Roman" w:hAnsi="Times New Roman" w:cs="Times New Roman"/>
          <w:b/>
          <w:sz w:val="24"/>
          <w:szCs w:val="24"/>
          <w:u w:val="single"/>
        </w:rPr>
        <w:t>WRITTEN DISCLOSURE FORM</w:t>
      </w:r>
      <w:r>
        <w:rPr>
          <w:rFonts w:ascii="Times New Roman" w:hAnsi="Times New Roman" w:cs="Times New Roman"/>
          <w:b/>
          <w:sz w:val="24"/>
          <w:szCs w:val="24"/>
          <w:u w:val="single"/>
        </w:rPr>
        <w:t xml:space="preserve"> (F.S. 456.052)</w:t>
      </w:r>
    </w:p>
    <w:p w:rsidR="00E228E6" w:rsidRPr="00503532" w:rsidRDefault="00E228E6" w:rsidP="00E228E6">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(To Be Posted In </w:t>
      </w:r>
      <w:proofErr w:type="gramStart"/>
      <w:r>
        <w:rPr>
          <w:rFonts w:ascii="Times New Roman" w:hAnsi="Times New Roman" w:cs="Times New Roman"/>
          <w:b/>
          <w:sz w:val="24"/>
          <w:szCs w:val="24"/>
          <w:u w:val="single"/>
        </w:rPr>
        <w:t>The</w:t>
      </w:r>
      <w:proofErr w:type="gramEnd"/>
      <w:r>
        <w:rPr>
          <w:rFonts w:ascii="Times New Roman" w:hAnsi="Times New Roman" w:cs="Times New Roman"/>
          <w:b/>
          <w:sz w:val="24"/>
          <w:szCs w:val="24"/>
          <w:u w:val="single"/>
        </w:rPr>
        <w:t xml:space="preserve"> Lobby Area)</w:t>
      </w:r>
    </w:p>
    <w:p w:rsidR="00E228E6" w:rsidRPr="00503532" w:rsidRDefault="00E7064A" w:rsidP="00E228E6">
      <w:pPr>
        <w:rPr>
          <w:rFonts w:ascii="Times New Roman" w:hAnsi="Times New Roman" w:cs="Times New Roman"/>
          <w:sz w:val="24"/>
          <w:szCs w:val="24"/>
        </w:rPr>
      </w:pPr>
      <w:r>
        <w:rPr>
          <w:rFonts w:ascii="Times New Roman" w:hAnsi="Times New Roman" w:cs="Times New Roman"/>
          <w:sz w:val="24"/>
          <w:szCs w:val="24"/>
        </w:rPr>
        <w:t xml:space="preserve"> </w:t>
      </w:r>
      <w:r w:rsidR="00370B01">
        <w:rPr>
          <w:rFonts w:ascii="Times New Roman" w:hAnsi="Times New Roman" w:cs="Times New Roman"/>
          <w:sz w:val="24"/>
          <w:szCs w:val="24"/>
        </w:rPr>
        <w:t>John Doe</w:t>
      </w:r>
      <w:r w:rsidR="00FE6C2D">
        <w:rPr>
          <w:rFonts w:ascii="Times New Roman" w:hAnsi="Times New Roman" w:cs="Times New Roman"/>
          <w:sz w:val="24"/>
          <w:szCs w:val="24"/>
        </w:rPr>
        <w:t xml:space="preserve"> </w:t>
      </w:r>
      <w:r w:rsidR="00E228E6" w:rsidRPr="00503532">
        <w:rPr>
          <w:rFonts w:ascii="Times New Roman" w:hAnsi="Times New Roman" w:cs="Times New Roman"/>
          <w:sz w:val="24"/>
          <w:szCs w:val="24"/>
        </w:rPr>
        <w:t>has a financial interest in the following entities:</w:t>
      </w:r>
    </w:p>
    <w:p w:rsidR="00E228E6" w:rsidRPr="00F571F6" w:rsidRDefault="00370B01" w:rsidP="00E228E6">
      <w:pPr>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NAME OF BUSINESS </w:t>
      </w:r>
      <w:r w:rsidRPr="00370B01">
        <w:rPr>
          <w:rFonts w:ascii="Times New Roman" w:hAnsi="Times New Roman" w:cs="Times New Roman"/>
          <w:b/>
          <w:color w:val="000000"/>
          <w:sz w:val="24"/>
          <w:szCs w:val="24"/>
          <w:u w:val="single"/>
          <w:shd w:val="clear" w:color="auto" w:fill="FFFFFF"/>
        </w:rPr>
        <w:t>OWNED</w:t>
      </w:r>
      <w:r>
        <w:rPr>
          <w:rFonts w:ascii="Times New Roman" w:hAnsi="Times New Roman" w:cs="Times New Roman"/>
          <w:color w:val="000000"/>
          <w:sz w:val="24"/>
          <w:szCs w:val="24"/>
          <w:shd w:val="clear" w:color="auto" w:fill="FFFFFF"/>
        </w:rPr>
        <w:t xml:space="preserve"> BY JOHN DOE</w:t>
      </w:r>
    </w:p>
    <w:p w:rsidR="00E228E6" w:rsidRDefault="00370B01" w:rsidP="00E228E6">
      <w:pPr>
        <w:spacing w:after="0" w:line="240" w:lineRule="auto"/>
        <w:ind w:left="446"/>
        <w:rPr>
          <w:rFonts w:ascii="Times New Roman" w:hAnsi="Times New Roman" w:cs="Times New Roman"/>
          <w:sz w:val="24"/>
          <w:szCs w:val="24"/>
        </w:rPr>
      </w:pPr>
      <w:r>
        <w:rPr>
          <w:rFonts w:ascii="Times New Roman" w:hAnsi="Times New Roman" w:cs="Times New Roman"/>
          <w:sz w:val="24"/>
          <w:szCs w:val="24"/>
        </w:rPr>
        <w:t>123 Main Street</w:t>
      </w:r>
    </w:p>
    <w:p w:rsidR="00FE6C2D" w:rsidRDefault="00370B01" w:rsidP="00E228E6">
      <w:pPr>
        <w:spacing w:after="0" w:line="240" w:lineRule="auto"/>
        <w:ind w:left="446"/>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FL, 33431</w:t>
      </w:r>
    </w:p>
    <w:p w:rsidR="00F945A6" w:rsidRDefault="00F945A6" w:rsidP="00E228E6">
      <w:pPr>
        <w:spacing w:after="0" w:line="240" w:lineRule="auto"/>
        <w:ind w:left="446"/>
        <w:rPr>
          <w:rFonts w:ascii="Times New Roman" w:hAnsi="Times New Roman" w:cs="Times New Roman"/>
          <w:sz w:val="24"/>
          <w:szCs w:val="24"/>
        </w:rPr>
      </w:pPr>
    </w:p>
    <w:p w:rsidR="00370B01" w:rsidRPr="00F571F6" w:rsidRDefault="00370B01" w:rsidP="00370B01">
      <w:pPr>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NAME OF BUSINESS </w:t>
      </w:r>
      <w:r w:rsidRPr="00370B01">
        <w:rPr>
          <w:rFonts w:ascii="Times New Roman" w:hAnsi="Times New Roman" w:cs="Times New Roman"/>
          <w:b/>
          <w:color w:val="000000"/>
          <w:sz w:val="24"/>
          <w:szCs w:val="24"/>
          <w:u w:val="single"/>
          <w:shd w:val="clear" w:color="auto" w:fill="FFFFFF"/>
        </w:rPr>
        <w:t>OWNED</w:t>
      </w:r>
      <w:r>
        <w:rPr>
          <w:rFonts w:ascii="Times New Roman" w:hAnsi="Times New Roman" w:cs="Times New Roman"/>
          <w:color w:val="000000"/>
          <w:sz w:val="24"/>
          <w:szCs w:val="24"/>
          <w:shd w:val="clear" w:color="auto" w:fill="FFFFFF"/>
        </w:rPr>
        <w:t xml:space="preserve"> BY JOHN DOE</w:t>
      </w:r>
    </w:p>
    <w:p w:rsidR="00370B01" w:rsidRDefault="00370B01" w:rsidP="00370B01">
      <w:pPr>
        <w:spacing w:after="0" w:line="240" w:lineRule="auto"/>
        <w:ind w:left="446"/>
        <w:rPr>
          <w:rFonts w:ascii="Times New Roman" w:hAnsi="Times New Roman" w:cs="Times New Roman"/>
          <w:sz w:val="24"/>
          <w:szCs w:val="24"/>
        </w:rPr>
      </w:pPr>
      <w:r>
        <w:rPr>
          <w:rFonts w:ascii="Times New Roman" w:hAnsi="Times New Roman" w:cs="Times New Roman"/>
          <w:sz w:val="24"/>
          <w:szCs w:val="24"/>
        </w:rPr>
        <w:t>123 Main Street</w:t>
      </w:r>
    </w:p>
    <w:p w:rsidR="00370B01" w:rsidRDefault="00370B01" w:rsidP="00370B01">
      <w:pPr>
        <w:spacing w:after="0" w:line="240" w:lineRule="auto"/>
        <w:ind w:left="446"/>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FL, 33431</w:t>
      </w:r>
    </w:p>
    <w:p w:rsidR="00E228E6" w:rsidRDefault="00E228E6" w:rsidP="00E7064A">
      <w:pPr>
        <w:tabs>
          <w:tab w:val="left" w:pos="450"/>
          <w:tab w:val="left" w:pos="3645"/>
        </w:tabs>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ab/>
      </w:r>
    </w:p>
    <w:p w:rsidR="00370B01" w:rsidRDefault="00370B01" w:rsidP="00E228E6">
      <w:pPr>
        <w:rPr>
          <w:rFonts w:ascii="Times New Roman" w:hAnsi="Times New Roman" w:cs="Times New Roman"/>
          <w:color w:val="000000"/>
          <w:sz w:val="24"/>
          <w:szCs w:val="24"/>
          <w:shd w:val="clear" w:color="auto" w:fill="FFFFFF"/>
        </w:rPr>
      </w:pPr>
    </w:p>
    <w:p w:rsidR="00E228E6" w:rsidRDefault="00A54D32" w:rsidP="00E228E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As the patient you have</w:t>
      </w:r>
      <w:r w:rsidR="00093813">
        <w:rPr>
          <w:rFonts w:ascii="Times New Roman" w:hAnsi="Times New Roman" w:cs="Times New Roman"/>
          <w:color w:val="000000"/>
          <w:sz w:val="24"/>
          <w:szCs w:val="24"/>
          <w:shd w:val="clear" w:color="auto" w:fill="FFFFFF"/>
        </w:rPr>
        <w:t xml:space="preserve"> a</w:t>
      </w:r>
      <w:r w:rsidR="00E228E6" w:rsidRPr="00503532">
        <w:rPr>
          <w:rFonts w:ascii="Times New Roman" w:hAnsi="Times New Roman" w:cs="Times New Roman"/>
          <w:color w:val="000000"/>
          <w:sz w:val="24"/>
          <w:szCs w:val="24"/>
          <w:shd w:val="clear" w:color="auto" w:fill="FFFFFF"/>
        </w:rPr>
        <w:t xml:space="preserve"> right to obtain the</w:t>
      </w:r>
      <w:r w:rsidR="00E228E6">
        <w:rPr>
          <w:rFonts w:ascii="Times New Roman" w:hAnsi="Times New Roman" w:cs="Times New Roman"/>
          <w:color w:val="000000"/>
          <w:sz w:val="24"/>
          <w:szCs w:val="24"/>
          <w:shd w:val="clear" w:color="auto" w:fill="FFFFFF"/>
        </w:rPr>
        <w:t xml:space="preserve"> same</w:t>
      </w:r>
      <w:r w:rsidR="00E228E6" w:rsidRPr="00503532">
        <w:rPr>
          <w:rFonts w:ascii="Times New Roman" w:hAnsi="Times New Roman" w:cs="Times New Roman"/>
          <w:color w:val="000000"/>
          <w:sz w:val="24"/>
          <w:szCs w:val="24"/>
          <w:shd w:val="clear" w:color="auto" w:fill="FFFFFF"/>
        </w:rPr>
        <w:t xml:space="preserve"> items/services at one of the above-listed locations or at a different location of your choice. You may obtain these same items/services at</w:t>
      </w:r>
      <w:r w:rsidR="00E228E6">
        <w:rPr>
          <w:rFonts w:ascii="Times New Roman" w:hAnsi="Times New Roman" w:cs="Times New Roman"/>
          <w:color w:val="000000"/>
          <w:sz w:val="24"/>
          <w:szCs w:val="24"/>
          <w:shd w:val="clear" w:color="auto" w:fill="FFFFFF"/>
        </w:rPr>
        <w:t xml:space="preserve"> the following locations where I</w:t>
      </w:r>
      <w:r w:rsidR="00E228E6" w:rsidRPr="00503532">
        <w:rPr>
          <w:rFonts w:ascii="Times New Roman" w:hAnsi="Times New Roman" w:cs="Times New Roman"/>
          <w:color w:val="000000"/>
          <w:sz w:val="24"/>
          <w:szCs w:val="24"/>
          <w:shd w:val="clear" w:color="auto" w:fill="FFFFFF"/>
        </w:rPr>
        <w:t xml:space="preserve"> do not have a financial interest:</w:t>
      </w:r>
    </w:p>
    <w:p w:rsidR="00370B01" w:rsidRPr="00F571F6" w:rsidRDefault="00370B01" w:rsidP="00370B01">
      <w:pPr>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NAME OF BUSINESS </w:t>
      </w:r>
      <w:r w:rsidRPr="00370B01">
        <w:rPr>
          <w:rFonts w:ascii="Times New Roman" w:hAnsi="Times New Roman" w:cs="Times New Roman"/>
          <w:b/>
          <w:color w:val="000000"/>
          <w:sz w:val="24"/>
          <w:szCs w:val="24"/>
          <w:u w:val="single"/>
          <w:shd w:val="clear" w:color="auto" w:fill="FFFFFF"/>
        </w:rPr>
        <w:t>NOT OWNED</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BY JOHN DOE</w:t>
      </w:r>
    </w:p>
    <w:p w:rsidR="00370B01" w:rsidRDefault="00370B01" w:rsidP="00370B01">
      <w:pPr>
        <w:spacing w:after="0" w:line="240" w:lineRule="auto"/>
        <w:ind w:left="446"/>
        <w:rPr>
          <w:rFonts w:ascii="Times New Roman" w:hAnsi="Times New Roman" w:cs="Times New Roman"/>
          <w:sz w:val="24"/>
          <w:szCs w:val="24"/>
        </w:rPr>
      </w:pPr>
      <w:r>
        <w:rPr>
          <w:rFonts w:ascii="Times New Roman" w:hAnsi="Times New Roman" w:cs="Times New Roman"/>
          <w:sz w:val="24"/>
          <w:szCs w:val="24"/>
        </w:rPr>
        <w:t>123 Main Street</w:t>
      </w:r>
    </w:p>
    <w:p w:rsidR="00370B01" w:rsidRDefault="00370B01" w:rsidP="00370B01">
      <w:pPr>
        <w:spacing w:after="0" w:line="240" w:lineRule="auto"/>
        <w:ind w:left="446"/>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FL, 33431</w:t>
      </w:r>
    </w:p>
    <w:p w:rsidR="002D0BEF" w:rsidRDefault="002D0BEF" w:rsidP="002D0BEF">
      <w:pPr>
        <w:tabs>
          <w:tab w:val="left" w:pos="450"/>
        </w:tabs>
        <w:spacing w:after="0" w:line="240" w:lineRule="auto"/>
        <w:rPr>
          <w:rFonts w:ascii="Times New Roman" w:hAnsi="Times New Roman" w:cs="Times New Roman"/>
          <w:color w:val="000000"/>
          <w:sz w:val="24"/>
          <w:szCs w:val="24"/>
          <w:shd w:val="clear" w:color="auto" w:fill="FFFFFF"/>
        </w:rPr>
      </w:pPr>
    </w:p>
    <w:p w:rsidR="00370B01" w:rsidRPr="00F571F6" w:rsidRDefault="00370B01" w:rsidP="00370B01">
      <w:pPr>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NAME OF BUSINESS </w:t>
      </w:r>
      <w:r w:rsidRPr="00370B01">
        <w:rPr>
          <w:rFonts w:ascii="Times New Roman" w:hAnsi="Times New Roman" w:cs="Times New Roman"/>
          <w:b/>
          <w:color w:val="000000"/>
          <w:sz w:val="24"/>
          <w:szCs w:val="24"/>
          <w:u w:val="single"/>
          <w:shd w:val="clear" w:color="auto" w:fill="FFFFFF"/>
        </w:rPr>
        <w:t>NOT OWNED</w:t>
      </w:r>
      <w:r>
        <w:rPr>
          <w:rFonts w:ascii="Times New Roman" w:hAnsi="Times New Roman" w:cs="Times New Roman"/>
          <w:color w:val="000000"/>
          <w:sz w:val="24"/>
          <w:szCs w:val="24"/>
          <w:shd w:val="clear" w:color="auto" w:fill="FFFFFF"/>
        </w:rPr>
        <w:t xml:space="preserve"> BY JOHN DOE</w:t>
      </w:r>
    </w:p>
    <w:p w:rsidR="00370B01" w:rsidRDefault="00370B01" w:rsidP="00370B01">
      <w:pPr>
        <w:spacing w:after="0" w:line="240" w:lineRule="auto"/>
        <w:ind w:left="446"/>
        <w:rPr>
          <w:rFonts w:ascii="Times New Roman" w:hAnsi="Times New Roman" w:cs="Times New Roman"/>
          <w:sz w:val="24"/>
          <w:szCs w:val="24"/>
        </w:rPr>
      </w:pPr>
      <w:r>
        <w:rPr>
          <w:rFonts w:ascii="Times New Roman" w:hAnsi="Times New Roman" w:cs="Times New Roman"/>
          <w:sz w:val="24"/>
          <w:szCs w:val="24"/>
        </w:rPr>
        <w:t>123 Main Street</w:t>
      </w:r>
    </w:p>
    <w:p w:rsidR="00370B01" w:rsidRDefault="00370B01" w:rsidP="00370B01">
      <w:pPr>
        <w:spacing w:after="0" w:line="240" w:lineRule="auto"/>
        <w:ind w:left="446"/>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FL, 33431</w:t>
      </w:r>
    </w:p>
    <w:p w:rsidR="00993F9A" w:rsidRDefault="00993F9A" w:rsidP="002D0BEF">
      <w:pPr>
        <w:tabs>
          <w:tab w:val="left" w:pos="450"/>
        </w:tabs>
        <w:rPr>
          <w:rFonts w:ascii="Times New Roman" w:hAnsi="Times New Roman" w:cs="Times New Roman"/>
          <w:color w:val="000000"/>
          <w:sz w:val="24"/>
          <w:szCs w:val="24"/>
          <w:shd w:val="clear" w:color="auto" w:fill="FFFFFF"/>
        </w:rPr>
      </w:pPr>
    </w:p>
    <w:p w:rsidR="00E228E6" w:rsidRDefault="00E228E6" w:rsidP="00E228E6">
      <w:pPr>
        <w:rPr>
          <w:rFonts w:ascii="Times New Roman" w:hAnsi="Times New Roman" w:cs="Times New Roman"/>
          <w:sz w:val="28"/>
          <w:szCs w:val="28"/>
        </w:rPr>
      </w:pPr>
      <w:r>
        <w:rPr>
          <w:rFonts w:ascii="Times New Roman" w:hAnsi="Times New Roman" w:cs="Times New Roman"/>
          <w:sz w:val="28"/>
          <w:szCs w:val="28"/>
        </w:rPr>
        <w:br w:type="page"/>
      </w:r>
    </w:p>
    <w:p w:rsidR="004600CC" w:rsidRDefault="004600CC" w:rsidP="004600CC">
      <w:pPr>
        <w:jc w:val="center"/>
        <w:rPr>
          <w:rFonts w:ascii="Times New Roman" w:hAnsi="Times New Roman" w:cs="Times New Roman"/>
          <w:b/>
          <w:sz w:val="24"/>
          <w:szCs w:val="24"/>
          <w:u w:val="single"/>
        </w:rPr>
      </w:pPr>
      <w:r w:rsidRPr="00503532">
        <w:rPr>
          <w:rFonts w:ascii="Times New Roman" w:hAnsi="Times New Roman" w:cs="Times New Roman"/>
          <w:b/>
          <w:sz w:val="24"/>
          <w:szCs w:val="24"/>
          <w:u w:val="single"/>
        </w:rPr>
        <w:lastRenderedPageBreak/>
        <w:t>WRITTEN DISCLOSURE FORM</w:t>
      </w:r>
      <w:r>
        <w:rPr>
          <w:rFonts w:ascii="Times New Roman" w:hAnsi="Times New Roman" w:cs="Times New Roman"/>
          <w:b/>
          <w:sz w:val="24"/>
          <w:szCs w:val="24"/>
          <w:u w:val="single"/>
        </w:rPr>
        <w:t xml:space="preserve"> (F.S. 456.052)</w:t>
      </w:r>
    </w:p>
    <w:p w:rsidR="004600CC" w:rsidRPr="00503532" w:rsidRDefault="004600CC" w:rsidP="004600CC">
      <w:pPr>
        <w:jc w:val="center"/>
        <w:rPr>
          <w:rFonts w:ascii="Times New Roman" w:hAnsi="Times New Roman" w:cs="Times New Roman"/>
          <w:b/>
          <w:sz w:val="24"/>
          <w:szCs w:val="24"/>
          <w:u w:val="single"/>
        </w:rPr>
      </w:pPr>
      <w:r>
        <w:rPr>
          <w:rFonts w:ascii="Times New Roman" w:hAnsi="Times New Roman" w:cs="Times New Roman"/>
          <w:b/>
          <w:sz w:val="24"/>
          <w:szCs w:val="24"/>
          <w:u w:val="single"/>
        </w:rPr>
        <w:t>(To Be Signed by the Patient)</w:t>
      </w:r>
    </w:p>
    <w:p w:rsidR="00370B01" w:rsidRPr="00503532" w:rsidRDefault="00370B01" w:rsidP="00370B01">
      <w:pPr>
        <w:rPr>
          <w:rFonts w:ascii="Times New Roman" w:hAnsi="Times New Roman" w:cs="Times New Roman"/>
          <w:sz w:val="24"/>
          <w:szCs w:val="24"/>
        </w:rPr>
      </w:pPr>
      <w:r>
        <w:rPr>
          <w:rFonts w:ascii="Times New Roman" w:hAnsi="Times New Roman" w:cs="Times New Roman"/>
          <w:sz w:val="24"/>
          <w:szCs w:val="24"/>
        </w:rPr>
        <w:t xml:space="preserve">John Doe </w:t>
      </w:r>
      <w:r w:rsidRPr="00503532">
        <w:rPr>
          <w:rFonts w:ascii="Times New Roman" w:hAnsi="Times New Roman" w:cs="Times New Roman"/>
          <w:sz w:val="24"/>
          <w:szCs w:val="24"/>
        </w:rPr>
        <w:t>has a financial interest in the following entities:</w:t>
      </w:r>
    </w:p>
    <w:p w:rsidR="00370B01" w:rsidRPr="00F571F6" w:rsidRDefault="00370B01" w:rsidP="00370B01">
      <w:pPr>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NAME OF BUSINESS </w:t>
      </w:r>
      <w:r w:rsidRPr="00370B01">
        <w:rPr>
          <w:rFonts w:ascii="Times New Roman" w:hAnsi="Times New Roman" w:cs="Times New Roman"/>
          <w:b/>
          <w:color w:val="000000"/>
          <w:sz w:val="24"/>
          <w:szCs w:val="24"/>
          <w:u w:val="single"/>
          <w:shd w:val="clear" w:color="auto" w:fill="FFFFFF"/>
        </w:rPr>
        <w:t>OWNED</w:t>
      </w:r>
      <w:r>
        <w:rPr>
          <w:rFonts w:ascii="Times New Roman" w:hAnsi="Times New Roman" w:cs="Times New Roman"/>
          <w:color w:val="000000"/>
          <w:sz w:val="24"/>
          <w:szCs w:val="24"/>
          <w:shd w:val="clear" w:color="auto" w:fill="FFFFFF"/>
        </w:rPr>
        <w:t xml:space="preserve"> BY JOHN DOE</w:t>
      </w:r>
    </w:p>
    <w:p w:rsidR="00370B01" w:rsidRDefault="00370B01" w:rsidP="00370B01">
      <w:pPr>
        <w:spacing w:after="0" w:line="240" w:lineRule="auto"/>
        <w:ind w:left="446"/>
        <w:rPr>
          <w:rFonts w:ascii="Times New Roman" w:hAnsi="Times New Roman" w:cs="Times New Roman"/>
          <w:sz w:val="24"/>
          <w:szCs w:val="24"/>
        </w:rPr>
      </w:pPr>
      <w:r>
        <w:rPr>
          <w:rFonts w:ascii="Times New Roman" w:hAnsi="Times New Roman" w:cs="Times New Roman"/>
          <w:sz w:val="24"/>
          <w:szCs w:val="24"/>
        </w:rPr>
        <w:t>123 Main Street</w:t>
      </w:r>
    </w:p>
    <w:p w:rsidR="00370B01" w:rsidRDefault="00370B01" w:rsidP="00370B01">
      <w:pPr>
        <w:spacing w:after="0" w:line="240" w:lineRule="auto"/>
        <w:ind w:left="446"/>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FL, 33431</w:t>
      </w:r>
    </w:p>
    <w:p w:rsidR="00370B01" w:rsidRDefault="00370B01" w:rsidP="00370B01">
      <w:pPr>
        <w:spacing w:after="0" w:line="240" w:lineRule="auto"/>
        <w:ind w:left="446"/>
        <w:rPr>
          <w:rFonts w:ascii="Times New Roman" w:hAnsi="Times New Roman" w:cs="Times New Roman"/>
          <w:sz w:val="24"/>
          <w:szCs w:val="24"/>
        </w:rPr>
      </w:pPr>
    </w:p>
    <w:p w:rsidR="00370B01" w:rsidRPr="00F571F6" w:rsidRDefault="00370B01" w:rsidP="00370B01">
      <w:pPr>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NAME OF BUSINESS </w:t>
      </w:r>
      <w:r w:rsidRPr="00370B01">
        <w:rPr>
          <w:rFonts w:ascii="Times New Roman" w:hAnsi="Times New Roman" w:cs="Times New Roman"/>
          <w:b/>
          <w:color w:val="000000"/>
          <w:sz w:val="24"/>
          <w:szCs w:val="24"/>
          <w:u w:val="single"/>
          <w:shd w:val="clear" w:color="auto" w:fill="FFFFFF"/>
        </w:rPr>
        <w:t>OWNED</w:t>
      </w:r>
      <w:r>
        <w:rPr>
          <w:rFonts w:ascii="Times New Roman" w:hAnsi="Times New Roman" w:cs="Times New Roman"/>
          <w:color w:val="000000"/>
          <w:sz w:val="24"/>
          <w:szCs w:val="24"/>
          <w:shd w:val="clear" w:color="auto" w:fill="FFFFFF"/>
        </w:rPr>
        <w:t xml:space="preserve"> BY JOHN DOE</w:t>
      </w:r>
    </w:p>
    <w:p w:rsidR="00370B01" w:rsidRDefault="00370B01" w:rsidP="00370B01">
      <w:pPr>
        <w:spacing w:after="0" w:line="240" w:lineRule="auto"/>
        <w:ind w:left="446"/>
        <w:rPr>
          <w:rFonts w:ascii="Times New Roman" w:hAnsi="Times New Roman" w:cs="Times New Roman"/>
          <w:sz w:val="24"/>
          <w:szCs w:val="24"/>
        </w:rPr>
      </w:pPr>
      <w:r>
        <w:rPr>
          <w:rFonts w:ascii="Times New Roman" w:hAnsi="Times New Roman" w:cs="Times New Roman"/>
          <w:sz w:val="24"/>
          <w:szCs w:val="24"/>
        </w:rPr>
        <w:t>123 Main Street</w:t>
      </w:r>
    </w:p>
    <w:p w:rsidR="00370B01" w:rsidRDefault="00370B01" w:rsidP="00370B01">
      <w:pPr>
        <w:spacing w:after="0" w:line="240" w:lineRule="auto"/>
        <w:ind w:left="446"/>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FL, 33431</w:t>
      </w:r>
    </w:p>
    <w:p w:rsidR="00370B01" w:rsidRDefault="00370B01" w:rsidP="00370B01">
      <w:pPr>
        <w:tabs>
          <w:tab w:val="left" w:pos="450"/>
          <w:tab w:val="left" w:pos="3645"/>
        </w:tabs>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ab/>
      </w:r>
    </w:p>
    <w:p w:rsidR="00370B01" w:rsidRDefault="00370B01" w:rsidP="00370B01">
      <w:pPr>
        <w:rPr>
          <w:rFonts w:ascii="Times New Roman" w:hAnsi="Times New Roman" w:cs="Times New Roman"/>
          <w:color w:val="000000"/>
          <w:sz w:val="24"/>
          <w:szCs w:val="24"/>
          <w:shd w:val="clear" w:color="auto" w:fill="FFFFFF"/>
        </w:rPr>
      </w:pPr>
    </w:p>
    <w:p w:rsidR="00370B01" w:rsidRDefault="00370B01" w:rsidP="00370B0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As the patient you have a</w:t>
      </w:r>
      <w:r w:rsidRPr="00503532">
        <w:rPr>
          <w:rFonts w:ascii="Times New Roman" w:hAnsi="Times New Roman" w:cs="Times New Roman"/>
          <w:color w:val="000000"/>
          <w:sz w:val="24"/>
          <w:szCs w:val="24"/>
          <w:shd w:val="clear" w:color="auto" w:fill="FFFFFF"/>
        </w:rPr>
        <w:t xml:space="preserve"> right to obtain the</w:t>
      </w:r>
      <w:r>
        <w:rPr>
          <w:rFonts w:ascii="Times New Roman" w:hAnsi="Times New Roman" w:cs="Times New Roman"/>
          <w:color w:val="000000"/>
          <w:sz w:val="24"/>
          <w:szCs w:val="24"/>
          <w:shd w:val="clear" w:color="auto" w:fill="FFFFFF"/>
        </w:rPr>
        <w:t xml:space="preserve"> same</w:t>
      </w:r>
      <w:r w:rsidRPr="00503532">
        <w:rPr>
          <w:rFonts w:ascii="Times New Roman" w:hAnsi="Times New Roman" w:cs="Times New Roman"/>
          <w:color w:val="000000"/>
          <w:sz w:val="24"/>
          <w:szCs w:val="24"/>
          <w:shd w:val="clear" w:color="auto" w:fill="FFFFFF"/>
        </w:rPr>
        <w:t xml:space="preserve"> items/services at one of the above-listed locations or at a different location of your choice. You may obtain these same items/services at</w:t>
      </w:r>
      <w:r>
        <w:rPr>
          <w:rFonts w:ascii="Times New Roman" w:hAnsi="Times New Roman" w:cs="Times New Roman"/>
          <w:color w:val="000000"/>
          <w:sz w:val="24"/>
          <w:szCs w:val="24"/>
          <w:shd w:val="clear" w:color="auto" w:fill="FFFFFF"/>
        </w:rPr>
        <w:t xml:space="preserve"> the following locations where I</w:t>
      </w:r>
      <w:r w:rsidRPr="00503532">
        <w:rPr>
          <w:rFonts w:ascii="Times New Roman" w:hAnsi="Times New Roman" w:cs="Times New Roman"/>
          <w:color w:val="000000"/>
          <w:sz w:val="24"/>
          <w:szCs w:val="24"/>
          <w:shd w:val="clear" w:color="auto" w:fill="FFFFFF"/>
        </w:rPr>
        <w:t xml:space="preserve"> do not have a financial interest:</w:t>
      </w:r>
    </w:p>
    <w:p w:rsidR="00370B01" w:rsidRPr="00F571F6" w:rsidRDefault="00370B01" w:rsidP="00370B01">
      <w:pPr>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NAME OF BUSINESS </w:t>
      </w:r>
      <w:r w:rsidRPr="00370B01">
        <w:rPr>
          <w:rFonts w:ascii="Times New Roman" w:hAnsi="Times New Roman" w:cs="Times New Roman"/>
          <w:b/>
          <w:color w:val="000000"/>
          <w:sz w:val="24"/>
          <w:szCs w:val="24"/>
          <w:u w:val="single"/>
          <w:shd w:val="clear" w:color="auto" w:fill="FFFFFF"/>
        </w:rPr>
        <w:t>NOT OWNED</w:t>
      </w:r>
      <w:r>
        <w:rPr>
          <w:rFonts w:ascii="Times New Roman" w:hAnsi="Times New Roman" w:cs="Times New Roman"/>
          <w:color w:val="000000"/>
          <w:sz w:val="24"/>
          <w:szCs w:val="24"/>
          <w:shd w:val="clear" w:color="auto" w:fill="FFFFFF"/>
        </w:rPr>
        <w:t xml:space="preserve"> BY JOHN DOE</w:t>
      </w:r>
    </w:p>
    <w:p w:rsidR="00370B01" w:rsidRDefault="00370B01" w:rsidP="00370B01">
      <w:pPr>
        <w:spacing w:after="0" w:line="240" w:lineRule="auto"/>
        <w:ind w:left="446"/>
        <w:rPr>
          <w:rFonts w:ascii="Times New Roman" w:hAnsi="Times New Roman" w:cs="Times New Roman"/>
          <w:sz w:val="24"/>
          <w:szCs w:val="24"/>
        </w:rPr>
      </w:pPr>
      <w:r>
        <w:rPr>
          <w:rFonts w:ascii="Times New Roman" w:hAnsi="Times New Roman" w:cs="Times New Roman"/>
          <w:sz w:val="24"/>
          <w:szCs w:val="24"/>
        </w:rPr>
        <w:t>123 Main Street</w:t>
      </w:r>
    </w:p>
    <w:p w:rsidR="00370B01" w:rsidRDefault="00370B01" w:rsidP="00370B01">
      <w:pPr>
        <w:spacing w:after="0" w:line="240" w:lineRule="auto"/>
        <w:ind w:left="446"/>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FL, 33431</w:t>
      </w:r>
    </w:p>
    <w:p w:rsidR="00370B01" w:rsidRDefault="00370B01" w:rsidP="00370B01">
      <w:pPr>
        <w:tabs>
          <w:tab w:val="left" w:pos="450"/>
        </w:tabs>
        <w:spacing w:after="0" w:line="240" w:lineRule="auto"/>
        <w:rPr>
          <w:rFonts w:ascii="Times New Roman" w:hAnsi="Times New Roman" w:cs="Times New Roman"/>
          <w:color w:val="000000"/>
          <w:sz w:val="24"/>
          <w:szCs w:val="24"/>
          <w:shd w:val="clear" w:color="auto" w:fill="FFFFFF"/>
        </w:rPr>
      </w:pPr>
    </w:p>
    <w:p w:rsidR="00370B01" w:rsidRPr="00F571F6" w:rsidRDefault="00370B01" w:rsidP="00370B01">
      <w:pPr>
        <w:spacing w:after="0" w:line="240" w:lineRule="auto"/>
        <w:ind w:left="446"/>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NAME OF BUSINESS </w:t>
      </w:r>
      <w:r w:rsidRPr="00370B01">
        <w:rPr>
          <w:rFonts w:ascii="Times New Roman" w:hAnsi="Times New Roman" w:cs="Times New Roman"/>
          <w:b/>
          <w:color w:val="000000"/>
          <w:sz w:val="24"/>
          <w:szCs w:val="24"/>
          <w:u w:val="single"/>
          <w:shd w:val="clear" w:color="auto" w:fill="FFFFFF"/>
        </w:rPr>
        <w:t>NOT OWNED</w:t>
      </w:r>
      <w:r>
        <w:rPr>
          <w:rFonts w:ascii="Times New Roman" w:hAnsi="Times New Roman" w:cs="Times New Roman"/>
          <w:color w:val="000000"/>
          <w:sz w:val="24"/>
          <w:szCs w:val="24"/>
          <w:shd w:val="clear" w:color="auto" w:fill="FFFFFF"/>
        </w:rPr>
        <w:t xml:space="preserve"> BY JOHN DOE</w:t>
      </w:r>
    </w:p>
    <w:p w:rsidR="00370B01" w:rsidRDefault="00370B01" w:rsidP="00370B01">
      <w:pPr>
        <w:spacing w:after="0" w:line="240" w:lineRule="auto"/>
        <w:ind w:left="446"/>
        <w:rPr>
          <w:rFonts w:ascii="Times New Roman" w:hAnsi="Times New Roman" w:cs="Times New Roman"/>
          <w:sz w:val="24"/>
          <w:szCs w:val="24"/>
        </w:rPr>
      </w:pPr>
      <w:r>
        <w:rPr>
          <w:rFonts w:ascii="Times New Roman" w:hAnsi="Times New Roman" w:cs="Times New Roman"/>
          <w:sz w:val="24"/>
          <w:szCs w:val="24"/>
        </w:rPr>
        <w:t>123 Main Street</w:t>
      </w:r>
    </w:p>
    <w:p w:rsidR="00370B01" w:rsidRDefault="00370B01" w:rsidP="00370B01">
      <w:pPr>
        <w:spacing w:after="0" w:line="240" w:lineRule="auto"/>
        <w:ind w:left="446"/>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FL, 33431</w:t>
      </w:r>
    </w:p>
    <w:p w:rsidR="004600CC" w:rsidRDefault="004600CC" w:rsidP="004600CC">
      <w:pPr>
        <w:tabs>
          <w:tab w:val="left" w:pos="450"/>
        </w:tabs>
        <w:spacing w:after="0" w:line="240" w:lineRule="auto"/>
        <w:rPr>
          <w:rFonts w:ascii="Times New Roman" w:hAnsi="Times New Roman" w:cs="Times New Roman"/>
          <w:color w:val="000000"/>
          <w:sz w:val="24"/>
          <w:szCs w:val="24"/>
          <w:shd w:val="clear" w:color="auto" w:fill="FFFFFF"/>
        </w:rPr>
      </w:pPr>
      <w:bookmarkStart w:id="0" w:name="_GoBack"/>
      <w:bookmarkEnd w:id="0"/>
    </w:p>
    <w:p w:rsidR="00370B01" w:rsidRDefault="00370B01" w:rsidP="004600CC">
      <w:pPr>
        <w:tabs>
          <w:tab w:val="left" w:pos="450"/>
        </w:tabs>
        <w:spacing w:after="0" w:line="240" w:lineRule="auto"/>
        <w:rPr>
          <w:rFonts w:ascii="Times New Roman" w:hAnsi="Times New Roman" w:cs="Times New Roman"/>
          <w:color w:val="000000"/>
          <w:sz w:val="24"/>
          <w:szCs w:val="24"/>
          <w:shd w:val="clear" w:color="auto" w:fill="FFFFFF"/>
        </w:rPr>
      </w:pPr>
    </w:p>
    <w:p w:rsidR="004600CC" w:rsidRDefault="004600CC" w:rsidP="004600CC">
      <w:pPr>
        <w:tabs>
          <w:tab w:val="left" w:pos="450"/>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 acknowledge that I have read and completely understand the above statement.</w:t>
      </w:r>
    </w:p>
    <w:p w:rsidR="004600CC" w:rsidRDefault="004600CC" w:rsidP="004600CC">
      <w:pPr>
        <w:tabs>
          <w:tab w:val="left" w:pos="450"/>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
    <w:p w:rsidR="00370B01" w:rsidRDefault="00370B01" w:rsidP="004600CC">
      <w:pPr>
        <w:tabs>
          <w:tab w:val="left" w:pos="450"/>
        </w:tabs>
        <w:spacing w:after="0" w:line="240" w:lineRule="auto"/>
        <w:rPr>
          <w:rFonts w:ascii="Times New Roman" w:hAnsi="Times New Roman" w:cs="Times New Roman"/>
          <w:color w:val="000000"/>
          <w:sz w:val="24"/>
          <w:szCs w:val="24"/>
          <w:shd w:val="clear" w:color="auto" w:fill="FFFFFF"/>
        </w:rPr>
      </w:pPr>
    </w:p>
    <w:p w:rsidR="00370B01" w:rsidRDefault="00370B01" w:rsidP="004600CC">
      <w:pPr>
        <w:tabs>
          <w:tab w:val="left" w:pos="450"/>
        </w:tabs>
        <w:spacing w:after="0" w:line="240" w:lineRule="auto"/>
        <w:rPr>
          <w:rFonts w:ascii="Times New Roman" w:hAnsi="Times New Roman" w:cs="Times New Roman"/>
          <w:color w:val="000000"/>
          <w:sz w:val="24"/>
          <w:szCs w:val="24"/>
          <w:shd w:val="clear" w:color="auto" w:fill="FFFFFF"/>
        </w:rPr>
      </w:pPr>
    </w:p>
    <w:p w:rsidR="004600CC" w:rsidRDefault="004600CC" w:rsidP="004600CC">
      <w:pPr>
        <w:tabs>
          <w:tab w:val="left" w:pos="450"/>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____________________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 xml:space="preserve">____________________ </w:t>
      </w:r>
    </w:p>
    <w:p w:rsidR="004600CC" w:rsidRDefault="004600CC" w:rsidP="004600CC">
      <w:pPr>
        <w:tabs>
          <w:tab w:val="left" w:pos="450"/>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Patient Signature</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Date</w:t>
      </w:r>
    </w:p>
    <w:p w:rsidR="004600CC" w:rsidRDefault="004600CC" w:rsidP="004600CC">
      <w:pPr>
        <w:tabs>
          <w:tab w:val="left" w:pos="450"/>
        </w:tabs>
        <w:rPr>
          <w:rFonts w:ascii="Times New Roman" w:hAnsi="Times New Roman" w:cs="Times New Roman"/>
          <w:color w:val="000000"/>
          <w:sz w:val="24"/>
          <w:szCs w:val="24"/>
          <w:shd w:val="clear" w:color="auto" w:fill="FFFFFF"/>
        </w:rPr>
      </w:pPr>
    </w:p>
    <w:p w:rsidR="00ED38AC" w:rsidRDefault="00ED38AC" w:rsidP="005229BD">
      <w:pPr>
        <w:rPr>
          <w:rFonts w:ascii="Times New Roman" w:hAnsi="Times New Roman" w:cs="Times New Roman"/>
          <w:sz w:val="28"/>
          <w:szCs w:val="28"/>
        </w:rPr>
      </w:pPr>
    </w:p>
    <w:p w:rsidR="005229BD" w:rsidRDefault="005229BD" w:rsidP="005229BD">
      <w:pPr>
        <w:rPr>
          <w:rFonts w:ascii="Times New Roman" w:hAnsi="Times New Roman" w:cs="Times New Roman"/>
          <w:sz w:val="28"/>
          <w:szCs w:val="28"/>
        </w:rPr>
      </w:pPr>
    </w:p>
    <w:p w:rsidR="005229BD" w:rsidRDefault="005229BD" w:rsidP="005229BD">
      <w:pPr>
        <w:rPr>
          <w:rFonts w:ascii="Times New Roman" w:hAnsi="Times New Roman" w:cs="Times New Roman"/>
          <w:sz w:val="28"/>
          <w:szCs w:val="28"/>
        </w:rPr>
      </w:pPr>
    </w:p>
    <w:p w:rsidR="005229BD" w:rsidRDefault="005229BD" w:rsidP="005229BD">
      <w:pPr>
        <w:rPr>
          <w:rFonts w:ascii="Times New Roman" w:hAnsi="Times New Roman" w:cs="Times New Roman"/>
          <w:sz w:val="28"/>
          <w:szCs w:val="28"/>
        </w:rPr>
      </w:pPr>
    </w:p>
    <w:p w:rsidR="005229BD" w:rsidRDefault="005229BD" w:rsidP="005229BD">
      <w:pPr>
        <w:rPr>
          <w:rFonts w:ascii="Times New Roman" w:hAnsi="Times New Roman" w:cs="Times New Roman"/>
          <w:sz w:val="28"/>
          <w:szCs w:val="28"/>
        </w:rPr>
      </w:pPr>
    </w:p>
    <w:p w:rsidR="005229BD" w:rsidRDefault="005229BD" w:rsidP="005229BD">
      <w:pPr>
        <w:rPr>
          <w:rFonts w:ascii="Times New Roman" w:hAnsi="Times New Roman" w:cs="Times New Roman"/>
          <w:sz w:val="28"/>
          <w:szCs w:val="28"/>
        </w:rPr>
      </w:pPr>
    </w:p>
    <w:p w:rsidR="005229BD" w:rsidRDefault="005229BD" w:rsidP="005229BD">
      <w:pPr>
        <w:rPr>
          <w:rFonts w:ascii="Times New Roman" w:hAnsi="Times New Roman" w:cs="Times New Roman"/>
          <w:sz w:val="28"/>
          <w:szCs w:val="28"/>
        </w:rPr>
      </w:pPr>
    </w:p>
    <w:p w:rsidR="005229BD" w:rsidRDefault="005229BD" w:rsidP="005229BD">
      <w:pPr>
        <w:spacing w:before="100" w:beforeAutospacing="1" w:after="100" w:afterAutospacing="1" w:line="288" w:lineRule="atLeast"/>
        <w:outlineLvl w:val="1"/>
        <w:rPr>
          <w:rFonts w:ascii="Times New Roman" w:hAnsi="Times New Roman" w:cs="Times New Roman"/>
          <w:sz w:val="28"/>
          <w:szCs w:val="28"/>
        </w:rPr>
      </w:pPr>
    </w:p>
    <w:p w:rsidR="005229BD" w:rsidRPr="005229BD" w:rsidRDefault="005229BD" w:rsidP="005229BD">
      <w:pPr>
        <w:spacing w:before="100" w:beforeAutospacing="1" w:after="100" w:afterAutospacing="1" w:line="288" w:lineRule="atLeast"/>
        <w:outlineLvl w:val="1"/>
        <w:rPr>
          <w:rFonts w:ascii="Georgia" w:eastAsia="Times New Roman" w:hAnsi="Georgia" w:cs="Times New Roman"/>
          <w:color w:val="000080"/>
          <w:sz w:val="30"/>
          <w:szCs w:val="30"/>
        </w:rPr>
      </w:pPr>
      <w:r>
        <w:rPr>
          <w:rFonts w:ascii="Georgia" w:eastAsia="Times New Roman" w:hAnsi="Georgia" w:cs="Times New Roman"/>
          <w:color w:val="000080"/>
          <w:sz w:val="30"/>
          <w:szCs w:val="30"/>
        </w:rPr>
        <w:t xml:space="preserve">The </w:t>
      </w:r>
      <w:r w:rsidRPr="005229BD">
        <w:rPr>
          <w:rFonts w:ascii="Georgia" w:eastAsia="Times New Roman" w:hAnsi="Georgia" w:cs="Times New Roman"/>
          <w:color w:val="000080"/>
          <w:sz w:val="30"/>
          <w:szCs w:val="30"/>
        </w:rPr>
        <w:t>2018 Florida Statutes</w:t>
      </w:r>
      <w:r w:rsidRPr="005229BD">
        <w:rPr>
          <w:rFonts w:ascii="Georgia" w:eastAsia="Times New Roman" w:hAnsi="Georgia" w:cs="Times New Roman"/>
          <w:color w:val="000080"/>
          <w:sz w:val="30"/>
          <w:szCs w:val="30"/>
        </w:rPr>
        <w:br/>
      </w:r>
      <w:r w:rsidRPr="005229BD">
        <w:rPr>
          <w:rFonts w:ascii="Georgia" w:eastAsia="Times New Roman" w:hAnsi="Georgia" w:cs="Times New Roman"/>
          <w:noProof/>
          <w:color w:val="000080"/>
          <w:sz w:val="30"/>
          <w:szCs w:val="30"/>
        </w:rPr>
        <w:drawing>
          <wp:inline distT="0" distB="0" distL="0" distR="0" wp14:anchorId="18960F6A" wp14:editId="4105A7CE">
            <wp:extent cx="5715000" cy="28575"/>
            <wp:effectExtent l="0" t="0" r="0" b="9525"/>
            <wp:docPr id="2" name="Picture 1" descr="http://www.leg.state.fl.us/Images/dividers/600x3_gradi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g.state.fl.us/Images/dividers/600x3_gradi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8575"/>
                    </a:xfrm>
                    <a:prstGeom prst="rect">
                      <a:avLst/>
                    </a:prstGeom>
                    <a:noFill/>
                    <a:ln>
                      <a:noFill/>
                    </a:ln>
                  </pic:spPr>
                </pic:pic>
              </a:graphicData>
            </a:graphic>
          </wp:inline>
        </w:drawing>
      </w:r>
    </w:p>
    <w:tbl>
      <w:tblPr>
        <w:tblW w:w="9000" w:type="dxa"/>
        <w:tblCellSpacing w:w="0" w:type="dxa"/>
        <w:tblCellMar>
          <w:left w:w="0" w:type="dxa"/>
          <w:right w:w="0" w:type="dxa"/>
        </w:tblCellMar>
        <w:tblLook w:val="04A0" w:firstRow="1" w:lastRow="0" w:firstColumn="1" w:lastColumn="0" w:noHBand="0" w:noVBand="1"/>
      </w:tblPr>
      <w:tblGrid>
        <w:gridCol w:w="9000"/>
      </w:tblGrid>
      <w:tr w:rsidR="005229BD" w:rsidRPr="005229BD" w:rsidTr="005229BD">
        <w:trPr>
          <w:tblCellSpacing w:w="0" w:type="dxa"/>
        </w:trPr>
        <w:tc>
          <w:tcPr>
            <w:tcW w:w="0" w:type="auto"/>
            <w:vAlign w:val="center"/>
            <w:hideMark/>
          </w:tcPr>
          <w:tbl>
            <w:tblPr>
              <w:tblW w:w="9000" w:type="dxa"/>
              <w:tblCellSpacing w:w="15" w:type="dxa"/>
              <w:tblLook w:val="04A0" w:firstRow="1" w:lastRow="0" w:firstColumn="1" w:lastColumn="0" w:noHBand="0" w:noVBand="1"/>
            </w:tblPr>
            <w:tblGrid>
              <w:gridCol w:w="3406"/>
              <w:gridCol w:w="4217"/>
              <w:gridCol w:w="1377"/>
            </w:tblGrid>
            <w:tr w:rsidR="005229BD" w:rsidRPr="005229BD">
              <w:trPr>
                <w:tblCellSpacing w:w="15" w:type="dxa"/>
              </w:trPr>
              <w:tc>
                <w:tcPr>
                  <w:tcW w:w="0" w:type="auto"/>
                  <w:tcMar>
                    <w:top w:w="15" w:type="dxa"/>
                    <w:left w:w="15" w:type="dxa"/>
                    <w:bottom w:w="15" w:type="dxa"/>
                    <w:right w:w="15" w:type="dxa"/>
                  </w:tcMar>
                  <w:hideMark/>
                </w:tcPr>
                <w:p w:rsidR="005229BD" w:rsidRPr="005229BD" w:rsidRDefault="00370B01" w:rsidP="005229BD">
                  <w:pPr>
                    <w:spacing w:after="0" w:line="240" w:lineRule="auto"/>
                    <w:jc w:val="center"/>
                    <w:rPr>
                      <w:rFonts w:ascii="Verdana" w:eastAsia="Times New Roman" w:hAnsi="Verdana" w:cs="Times New Roman"/>
                      <w:color w:val="000080"/>
                      <w:sz w:val="20"/>
                      <w:szCs w:val="20"/>
                    </w:rPr>
                  </w:pPr>
                  <w:hyperlink r:id="rId6" w:anchor="TitleXXXII" w:history="1">
                    <w:r w:rsidR="005229BD" w:rsidRPr="005229BD">
                      <w:rPr>
                        <w:rFonts w:ascii="Trebuchet MS" w:eastAsia="Times New Roman" w:hAnsi="Trebuchet MS" w:cs="Times New Roman"/>
                        <w:b/>
                        <w:bCs/>
                        <w:color w:val="000080"/>
                        <w:sz w:val="20"/>
                        <w:szCs w:val="20"/>
                        <w:u w:val="single"/>
                      </w:rPr>
                      <w:t>Title XXXII</w:t>
                    </w:r>
                  </w:hyperlink>
                  <w:r w:rsidR="005229BD" w:rsidRPr="005229BD">
                    <w:rPr>
                      <w:rFonts w:ascii="Verdana" w:eastAsia="Times New Roman" w:hAnsi="Verdana" w:cs="Times New Roman"/>
                      <w:color w:val="000080"/>
                      <w:sz w:val="20"/>
                      <w:szCs w:val="20"/>
                    </w:rPr>
                    <w:br/>
                    <w:t>REGULATION OF PROFESSIONS AND OCCUPATIONS</w:t>
                  </w:r>
                </w:p>
              </w:tc>
              <w:tc>
                <w:tcPr>
                  <w:tcW w:w="0" w:type="auto"/>
                  <w:tcMar>
                    <w:top w:w="15" w:type="dxa"/>
                    <w:left w:w="15" w:type="dxa"/>
                    <w:bottom w:w="15" w:type="dxa"/>
                    <w:right w:w="15" w:type="dxa"/>
                  </w:tcMar>
                  <w:hideMark/>
                </w:tcPr>
                <w:p w:rsidR="005229BD" w:rsidRPr="005229BD" w:rsidRDefault="00370B01" w:rsidP="005229BD">
                  <w:pPr>
                    <w:spacing w:after="0" w:line="240" w:lineRule="auto"/>
                    <w:jc w:val="center"/>
                    <w:rPr>
                      <w:rFonts w:ascii="Verdana" w:eastAsia="Times New Roman" w:hAnsi="Verdana" w:cs="Times New Roman"/>
                      <w:color w:val="000080"/>
                      <w:sz w:val="20"/>
                      <w:szCs w:val="20"/>
                    </w:rPr>
                  </w:pPr>
                  <w:hyperlink r:id="rId7" w:history="1">
                    <w:r w:rsidR="005229BD" w:rsidRPr="005229BD">
                      <w:rPr>
                        <w:rFonts w:ascii="Trebuchet MS" w:eastAsia="Times New Roman" w:hAnsi="Trebuchet MS" w:cs="Times New Roman"/>
                        <w:b/>
                        <w:bCs/>
                        <w:color w:val="000080"/>
                        <w:sz w:val="20"/>
                        <w:szCs w:val="20"/>
                        <w:u w:val="single"/>
                      </w:rPr>
                      <w:t>Chapter 456</w:t>
                    </w:r>
                  </w:hyperlink>
                  <w:r w:rsidR="005229BD" w:rsidRPr="005229BD">
                    <w:rPr>
                      <w:rFonts w:ascii="Verdana" w:eastAsia="Times New Roman" w:hAnsi="Verdana" w:cs="Times New Roman"/>
                      <w:b/>
                      <w:bCs/>
                      <w:color w:val="000080"/>
                      <w:sz w:val="20"/>
                      <w:szCs w:val="20"/>
                    </w:rPr>
                    <w:t> </w:t>
                  </w:r>
                  <w:r w:rsidR="005229BD" w:rsidRPr="005229BD">
                    <w:rPr>
                      <w:rFonts w:ascii="Verdana" w:eastAsia="Times New Roman" w:hAnsi="Verdana" w:cs="Times New Roman"/>
                      <w:color w:val="000080"/>
                      <w:sz w:val="20"/>
                      <w:szCs w:val="20"/>
                    </w:rPr>
                    <w:br/>
                    <w:t>HEALTH PROFESSIONS AND OCCUPATIONS: GENERAL PROVISIONS</w:t>
                  </w:r>
                </w:p>
              </w:tc>
              <w:tc>
                <w:tcPr>
                  <w:tcW w:w="0" w:type="auto"/>
                  <w:tcMar>
                    <w:top w:w="15" w:type="dxa"/>
                    <w:left w:w="15" w:type="dxa"/>
                    <w:bottom w:w="15" w:type="dxa"/>
                    <w:right w:w="15" w:type="dxa"/>
                  </w:tcMar>
                  <w:hideMark/>
                </w:tcPr>
                <w:p w:rsidR="005229BD" w:rsidRPr="005229BD" w:rsidRDefault="00370B01" w:rsidP="005229BD">
                  <w:pPr>
                    <w:spacing w:after="0" w:line="240" w:lineRule="auto"/>
                    <w:jc w:val="center"/>
                    <w:rPr>
                      <w:rFonts w:ascii="Verdana" w:eastAsia="Times New Roman" w:hAnsi="Verdana" w:cs="Times New Roman"/>
                      <w:color w:val="000080"/>
                      <w:sz w:val="20"/>
                      <w:szCs w:val="20"/>
                    </w:rPr>
                  </w:pPr>
                  <w:hyperlink r:id="rId8" w:history="1">
                    <w:r w:rsidR="005229BD" w:rsidRPr="005229BD">
                      <w:rPr>
                        <w:rFonts w:ascii="Trebuchet MS" w:eastAsia="Times New Roman" w:hAnsi="Trebuchet MS" w:cs="Times New Roman"/>
                        <w:b/>
                        <w:bCs/>
                        <w:color w:val="000080"/>
                        <w:sz w:val="20"/>
                        <w:szCs w:val="20"/>
                        <w:u w:val="single"/>
                      </w:rPr>
                      <w:t>View Entire Chapter</w:t>
                    </w:r>
                  </w:hyperlink>
                </w:p>
              </w:tc>
            </w:tr>
          </w:tbl>
          <w:p w:rsidR="005229BD" w:rsidRPr="005229BD" w:rsidRDefault="005229BD" w:rsidP="005229BD">
            <w:pPr>
              <w:spacing w:line="256" w:lineRule="auto"/>
              <w:rPr>
                <w:rFonts w:ascii="Calibri" w:eastAsia="Calibri" w:hAnsi="Calibri" w:cs="Times New Roman"/>
              </w:rPr>
            </w:pPr>
          </w:p>
        </w:tc>
      </w:tr>
      <w:tr w:rsidR="005229BD" w:rsidRPr="005229BD" w:rsidTr="005229BD">
        <w:trPr>
          <w:tblCellSpacing w:w="0" w:type="dxa"/>
        </w:trPr>
        <w:tc>
          <w:tcPr>
            <w:tcW w:w="0" w:type="auto"/>
            <w:vAlign w:val="center"/>
            <w:hideMark/>
          </w:tcPr>
          <w:p w:rsidR="005229BD" w:rsidRPr="005229BD" w:rsidRDefault="005229BD" w:rsidP="005229BD">
            <w:pPr>
              <w:spacing w:after="0" w:line="360" w:lineRule="atLeast"/>
              <w:ind w:firstLine="240"/>
              <w:rPr>
                <w:rFonts w:ascii="Trebuchet MS" w:eastAsia="Times New Roman" w:hAnsi="Trebuchet MS" w:cs="Times New Roman"/>
                <w:color w:val="000080"/>
                <w:sz w:val="24"/>
                <w:szCs w:val="24"/>
              </w:rPr>
            </w:pPr>
            <w:r w:rsidRPr="005229BD">
              <w:rPr>
                <w:rFonts w:ascii="Trebuchet MS" w:eastAsia="Times New Roman" w:hAnsi="Trebuchet MS" w:cs="Times New Roman"/>
                <w:b/>
                <w:bCs/>
                <w:color w:val="000080"/>
                <w:sz w:val="20"/>
                <w:szCs w:val="20"/>
              </w:rPr>
              <w:t>456.052</w:t>
            </w:r>
            <w:r w:rsidRPr="005229BD">
              <w:rPr>
                <w:rFonts w:ascii="Trebuchet MS" w:eastAsia="Times New Roman" w:hAnsi="Trebuchet MS" w:cs="Times New Roman"/>
                <w:b/>
                <w:bCs/>
                <w:color w:val="000080"/>
                <w:sz w:val="20"/>
                <w:szCs w:val="20"/>
              </w:rPr>
              <w:t> </w:t>
            </w:r>
            <w:r w:rsidRPr="005229BD">
              <w:rPr>
                <w:rFonts w:ascii="Trebuchet MS" w:eastAsia="Times New Roman" w:hAnsi="Trebuchet MS" w:cs="Times New Roman"/>
                <w:b/>
                <w:bCs/>
                <w:color w:val="000080"/>
                <w:sz w:val="20"/>
                <w:szCs w:val="20"/>
              </w:rPr>
              <w:t>Disclosure of financial interest by production.</w:t>
            </w:r>
            <w:r w:rsidRPr="005229BD">
              <w:rPr>
                <w:rFonts w:ascii="Trebuchet MS" w:eastAsia="Times New Roman" w:hAnsi="Trebuchet MS" w:cs="Times New Roman"/>
                <w:color w:val="000080"/>
                <w:sz w:val="20"/>
                <w:szCs w:val="20"/>
              </w:rPr>
              <w:t>—</w:t>
            </w:r>
          </w:p>
          <w:p w:rsidR="005229BD" w:rsidRPr="005229BD" w:rsidRDefault="005229BD" w:rsidP="005229BD">
            <w:pPr>
              <w:spacing w:after="0" w:line="360" w:lineRule="atLeast"/>
              <w:ind w:firstLine="240"/>
              <w:rPr>
                <w:rFonts w:ascii="Times New Roman" w:eastAsia="Times New Roman" w:hAnsi="Times New Roman" w:cs="Times New Roman"/>
                <w:sz w:val="24"/>
                <w:szCs w:val="24"/>
              </w:rPr>
            </w:pPr>
            <w:r w:rsidRPr="005229BD">
              <w:rPr>
                <w:rFonts w:ascii="Trebuchet MS" w:eastAsia="Times New Roman" w:hAnsi="Trebuchet MS" w:cs="Times New Roman"/>
                <w:color w:val="000080"/>
                <w:sz w:val="20"/>
                <w:szCs w:val="20"/>
              </w:rPr>
              <w:t>(1)</w:t>
            </w:r>
            <w:r w:rsidRPr="005229BD">
              <w:rPr>
                <w:rFonts w:ascii="Trebuchet MS" w:eastAsia="Times New Roman" w:hAnsi="Trebuchet MS" w:cs="Times New Roman"/>
                <w:color w:val="000080"/>
                <w:sz w:val="20"/>
                <w:szCs w:val="20"/>
              </w:rPr>
              <w:t> </w:t>
            </w:r>
            <w:r w:rsidRPr="005229BD">
              <w:rPr>
                <w:rFonts w:ascii="Trebuchet MS" w:eastAsia="Times New Roman" w:hAnsi="Trebuchet MS" w:cs="Times New Roman"/>
                <w:color w:val="000080"/>
                <w:sz w:val="20"/>
                <w:szCs w:val="20"/>
              </w:rPr>
              <w:t>A health care provider shall not refer a patient to an entity in which such provider is an investor unless, prior to the referral, the provider furnishes the patient with a written disclosure form, informing the patient of:</w:t>
            </w:r>
          </w:p>
          <w:p w:rsidR="005229BD" w:rsidRPr="005229BD" w:rsidRDefault="005229BD" w:rsidP="005229BD">
            <w:pPr>
              <w:spacing w:after="0" w:line="360" w:lineRule="atLeast"/>
              <w:ind w:firstLine="240"/>
              <w:rPr>
                <w:rFonts w:ascii="Trebuchet MS" w:eastAsia="Times New Roman" w:hAnsi="Trebuchet MS" w:cs="Times New Roman"/>
                <w:color w:val="000080"/>
                <w:sz w:val="20"/>
                <w:szCs w:val="20"/>
              </w:rPr>
            </w:pPr>
            <w:r w:rsidRPr="005229BD">
              <w:rPr>
                <w:rFonts w:ascii="Trebuchet MS" w:eastAsia="Times New Roman" w:hAnsi="Trebuchet MS" w:cs="Times New Roman"/>
                <w:color w:val="000080"/>
                <w:sz w:val="20"/>
                <w:szCs w:val="20"/>
              </w:rPr>
              <w:t>(a</w:t>
            </w:r>
            <w:proofErr w:type="gramStart"/>
            <w:r w:rsidRPr="005229BD">
              <w:rPr>
                <w:rFonts w:ascii="Trebuchet MS" w:eastAsia="Times New Roman" w:hAnsi="Trebuchet MS" w:cs="Times New Roman"/>
                <w:color w:val="000080"/>
                <w:sz w:val="20"/>
                <w:szCs w:val="20"/>
              </w:rPr>
              <w:t>)</w:t>
            </w:r>
            <w:proofErr w:type="gramEnd"/>
            <w:r w:rsidRPr="005229BD">
              <w:rPr>
                <w:rFonts w:ascii="Trebuchet MS" w:eastAsia="Times New Roman" w:hAnsi="Trebuchet MS" w:cs="Times New Roman"/>
                <w:color w:val="000080"/>
                <w:sz w:val="20"/>
                <w:szCs w:val="20"/>
              </w:rPr>
              <w:t> </w:t>
            </w:r>
            <w:r w:rsidRPr="005229BD">
              <w:rPr>
                <w:rFonts w:ascii="Trebuchet MS" w:eastAsia="Times New Roman" w:hAnsi="Trebuchet MS" w:cs="Times New Roman"/>
                <w:color w:val="000080"/>
                <w:sz w:val="20"/>
                <w:szCs w:val="20"/>
              </w:rPr>
              <w:t>The existence of the investment interest.</w:t>
            </w:r>
          </w:p>
          <w:p w:rsidR="005229BD" w:rsidRPr="005229BD" w:rsidRDefault="005229BD" w:rsidP="005229BD">
            <w:pPr>
              <w:spacing w:after="0" w:line="360" w:lineRule="atLeast"/>
              <w:ind w:firstLine="240"/>
              <w:rPr>
                <w:rFonts w:ascii="Trebuchet MS" w:eastAsia="Times New Roman" w:hAnsi="Trebuchet MS" w:cs="Times New Roman"/>
                <w:color w:val="000080"/>
                <w:sz w:val="20"/>
                <w:szCs w:val="20"/>
              </w:rPr>
            </w:pPr>
            <w:r w:rsidRPr="005229BD">
              <w:rPr>
                <w:rFonts w:ascii="Trebuchet MS" w:eastAsia="Times New Roman" w:hAnsi="Trebuchet MS" w:cs="Times New Roman"/>
                <w:color w:val="000080"/>
                <w:sz w:val="20"/>
                <w:szCs w:val="20"/>
              </w:rPr>
              <w:t>(b</w:t>
            </w:r>
            <w:proofErr w:type="gramStart"/>
            <w:r w:rsidRPr="005229BD">
              <w:rPr>
                <w:rFonts w:ascii="Trebuchet MS" w:eastAsia="Times New Roman" w:hAnsi="Trebuchet MS" w:cs="Times New Roman"/>
                <w:color w:val="000080"/>
                <w:sz w:val="20"/>
                <w:szCs w:val="20"/>
              </w:rPr>
              <w:t>)</w:t>
            </w:r>
            <w:proofErr w:type="gramEnd"/>
            <w:r w:rsidRPr="005229BD">
              <w:rPr>
                <w:rFonts w:ascii="Trebuchet MS" w:eastAsia="Times New Roman" w:hAnsi="Trebuchet MS" w:cs="Times New Roman"/>
                <w:color w:val="000080"/>
                <w:sz w:val="20"/>
                <w:szCs w:val="20"/>
              </w:rPr>
              <w:t> </w:t>
            </w:r>
            <w:r w:rsidRPr="005229BD">
              <w:rPr>
                <w:rFonts w:ascii="Trebuchet MS" w:eastAsia="Times New Roman" w:hAnsi="Trebuchet MS" w:cs="Times New Roman"/>
                <w:color w:val="000080"/>
                <w:sz w:val="20"/>
                <w:szCs w:val="20"/>
              </w:rPr>
              <w:t>The name and address of each applicable entity in which the referring health care provider is an investor.</w:t>
            </w:r>
          </w:p>
          <w:p w:rsidR="005229BD" w:rsidRPr="005229BD" w:rsidRDefault="005229BD" w:rsidP="005229BD">
            <w:pPr>
              <w:spacing w:after="0" w:line="360" w:lineRule="atLeast"/>
              <w:ind w:firstLine="240"/>
              <w:rPr>
                <w:rFonts w:ascii="Trebuchet MS" w:eastAsia="Times New Roman" w:hAnsi="Trebuchet MS" w:cs="Times New Roman"/>
                <w:color w:val="000080"/>
                <w:sz w:val="20"/>
                <w:szCs w:val="20"/>
              </w:rPr>
            </w:pPr>
            <w:r w:rsidRPr="005229BD">
              <w:rPr>
                <w:rFonts w:ascii="Trebuchet MS" w:eastAsia="Times New Roman" w:hAnsi="Trebuchet MS" w:cs="Times New Roman"/>
                <w:color w:val="000080"/>
                <w:sz w:val="20"/>
                <w:szCs w:val="20"/>
              </w:rPr>
              <w:t>(c</w:t>
            </w:r>
            <w:proofErr w:type="gramStart"/>
            <w:r w:rsidRPr="005229BD">
              <w:rPr>
                <w:rFonts w:ascii="Trebuchet MS" w:eastAsia="Times New Roman" w:hAnsi="Trebuchet MS" w:cs="Times New Roman"/>
                <w:color w:val="000080"/>
                <w:sz w:val="20"/>
                <w:szCs w:val="20"/>
              </w:rPr>
              <w:t>)</w:t>
            </w:r>
            <w:proofErr w:type="gramEnd"/>
            <w:r w:rsidRPr="005229BD">
              <w:rPr>
                <w:rFonts w:ascii="Trebuchet MS" w:eastAsia="Times New Roman" w:hAnsi="Trebuchet MS" w:cs="Times New Roman"/>
                <w:color w:val="000080"/>
                <w:sz w:val="20"/>
                <w:szCs w:val="20"/>
              </w:rPr>
              <w:t> </w:t>
            </w:r>
            <w:r w:rsidRPr="005229BD">
              <w:rPr>
                <w:rFonts w:ascii="Trebuchet MS" w:eastAsia="Times New Roman" w:hAnsi="Trebuchet MS" w:cs="Times New Roman"/>
                <w:color w:val="000080"/>
                <w:sz w:val="20"/>
                <w:szCs w:val="20"/>
              </w:rPr>
              <w:t>The patient’s right to obtain the items or services for which the patient has been referred at the location or from the provider or supplier of the patient’s choice, including the entity in which the referring provider is an investor.</w:t>
            </w:r>
          </w:p>
          <w:p w:rsidR="005229BD" w:rsidRPr="005229BD" w:rsidRDefault="005229BD" w:rsidP="005229BD">
            <w:pPr>
              <w:spacing w:after="0" w:line="360" w:lineRule="atLeast"/>
              <w:ind w:firstLine="240"/>
              <w:rPr>
                <w:rFonts w:ascii="Trebuchet MS" w:eastAsia="Times New Roman" w:hAnsi="Trebuchet MS" w:cs="Times New Roman"/>
                <w:color w:val="000080"/>
                <w:sz w:val="20"/>
                <w:szCs w:val="20"/>
              </w:rPr>
            </w:pPr>
            <w:r w:rsidRPr="005229BD">
              <w:rPr>
                <w:rFonts w:ascii="Trebuchet MS" w:eastAsia="Times New Roman" w:hAnsi="Trebuchet MS" w:cs="Times New Roman"/>
                <w:color w:val="000080"/>
                <w:sz w:val="20"/>
                <w:szCs w:val="20"/>
              </w:rPr>
              <w:t>(d</w:t>
            </w:r>
            <w:proofErr w:type="gramStart"/>
            <w:r w:rsidRPr="005229BD">
              <w:rPr>
                <w:rFonts w:ascii="Trebuchet MS" w:eastAsia="Times New Roman" w:hAnsi="Trebuchet MS" w:cs="Times New Roman"/>
                <w:color w:val="000080"/>
                <w:sz w:val="20"/>
                <w:szCs w:val="20"/>
              </w:rPr>
              <w:t>)</w:t>
            </w:r>
            <w:proofErr w:type="gramEnd"/>
            <w:r w:rsidRPr="005229BD">
              <w:rPr>
                <w:rFonts w:ascii="Trebuchet MS" w:eastAsia="Times New Roman" w:hAnsi="Trebuchet MS" w:cs="Times New Roman"/>
                <w:color w:val="000080"/>
                <w:sz w:val="20"/>
                <w:szCs w:val="20"/>
              </w:rPr>
              <w:t> </w:t>
            </w:r>
            <w:r w:rsidRPr="005229BD">
              <w:rPr>
                <w:rFonts w:ascii="Trebuchet MS" w:eastAsia="Times New Roman" w:hAnsi="Trebuchet MS" w:cs="Times New Roman"/>
                <w:color w:val="000080"/>
                <w:sz w:val="20"/>
                <w:szCs w:val="20"/>
              </w:rPr>
              <w:t>The names and addresses of at least two alternative sources of such items or services available to the patient.</w:t>
            </w:r>
          </w:p>
          <w:p w:rsidR="005229BD" w:rsidRPr="005229BD" w:rsidRDefault="005229BD" w:rsidP="005229BD">
            <w:pPr>
              <w:spacing w:after="0" w:line="360" w:lineRule="atLeast"/>
              <w:ind w:firstLine="240"/>
              <w:rPr>
                <w:rFonts w:ascii="Trebuchet MS" w:eastAsia="Times New Roman" w:hAnsi="Trebuchet MS" w:cs="Times New Roman"/>
                <w:color w:val="000080"/>
                <w:sz w:val="20"/>
                <w:szCs w:val="20"/>
              </w:rPr>
            </w:pPr>
            <w:r w:rsidRPr="005229BD">
              <w:rPr>
                <w:rFonts w:ascii="Trebuchet MS" w:eastAsia="Times New Roman" w:hAnsi="Trebuchet MS" w:cs="Times New Roman"/>
                <w:color w:val="000080"/>
                <w:sz w:val="20"/>
                <w:szCs w:val="20"/>
              </w:rPr>
              <w:t>(2</w:t>
            </w:r>
            <w:proofErr w:type="gramStart"/>
            <w:r w:rsidRPr="005229BD">
              <w:rPr>
                <w:rFonts w:ascii="Trebuchet MS" w:eastAsia="Times New Roman" w:hAnsi="Trebuchet MS" w:cs="Times New Roman"/>
                <w:color w:val="000080"/>
                <w:sz w:val="20"/>
                <w:szCs w:val="20"/>
              </w:rPr>
              <w:t>)</w:t>
            </w:r>
            <w:proofErr w:type="gramEnd"/>
            <w:r w:rsidRPr="005229BD">
              <w:rPr>
                <w:rFonts w:ascii="Trebuchet MS" w:eastAsia="Times New Roman" w:hAnsi="Trebuchet MS" w:cs="Times New Roman"/>
                <w:color w:val="000080"/>
                <w:sz w:val="20"/>
                <w:szCs w:val="20"/>
              </w:rPr>
              <w:t> </w:t>
            </w:r>
            <w:r w:rsidRPr="005229BD">
              <w:rPr>
                <w:rFonts w:ascii="Trebuchet MS" w:eastAsia="Times New Roman" w:hAnsi="Trebuchet MS" w:cs="Times New Roman"/>
                <w:color w:val="000080"/>
                <w:sz w:val="20"/>
                <w:szCs w:val="20"/>
              </w:rPr>
              <w:t>The physician or health care provider shall post a copy of the disclosure forms in a conspicuous public place in his or her office.</w:t>
            </w:r>
          </w:p>
          <w:p w:rsidR="005229BD" w:rsidRPr="005229BD" w:rsidRDefault="005229BD" w:rsidP="005229BD">
            <w:pPr>
              <w:spacing w:after="0" w:line="360" w:lineRule="atLeast"/>
              <w:ind w:firstLine="240"/>
              <w:rPr>
                <w:rFonts w:ascii="Trebuchet MS" w:eastAsia="Times New Roman" w:hAnsi="Trebuchet MS" w:cs="Times New Roman"/>
                <w:color w:val="000080"/>
                <w:sz w:val="20"/>
                <w:szCs w:val="20"/>
              </w:rPr>
            </w:pPr>
            <w:r w:rsidRPr="005229BD">
              <w:rPr>
                <w:rFonts w:ascii="Trebuchet MS" w:eastAsia="Times New Roman" w:hAnsi="Trebuchet MS" w:cs="Times New Roman"/>
                <w:color w:val="000080"/>
                <w:sz w:val="20"/>
                <w:szCs w:val="20"/>
              </w:rPr>
              <w:t>(3</w:t>
            </w:r>
            <w:proofErr w:type="gramStart"/>
            <w:r w:rsidRPr="005229BD">
              <w:rPr>
                <w:rFonts w:ascii="Trebuchet MS" w:eastAsia="Times New Roman" w:hAnsi="Trebuchet MS" w:cs="Times New Roman"/>
                <w:color w:val="000080"/>
                <w:sz w:val="20"/>
                <w:szCs w:val="20"/>
              </w:rPr>
              <w:t>)</w:t>
            </w:r>
            <w:proofErr w:type="gramEnd"/>
            <w:r w:rsidRPr="005229BD">
              <w:rPr>
                <w:rFonts w:ascii="Trebuchet MS" w:eastAsia="Times New Roman" w:hAnsi="Trebuchet MS" w:cs="Times New Roman"/>
                <w:color w:val="000080"/>
                <w:sz w:val="20"/>
                <w:szCs w:val="20"/>
              </w:rPr>
              <w:t> </w:t>
            </w:r>
            <w:r w:rsidRPr="005229BD">
              <w:rPr>
                <w:rFonts w:ascii="Trebuchet MS" w:eastAsia="Times New Roman" w:hAnsi="Trebuchet MS" w:cs="Times New Roman"/>
                <w:color w:val="000080"/>
                <w:sz w:val="20"/>
                <w:szCs w:val="20"/>
              </w:rPr>
              <w:t>A violation of this section shall constitute a misdemeanor of the first degree, punishable as provided in s. </w:t>
            </w:r>
            <w:hyperlink r:id="rId9" w:history="1">
              <w:r w:rsidRPr="005229BD">
                <w:rPr>
                  <w:rFonts w:ascii="Trebuchet MS" w:eastAsia="Times New Roman" w:hAnsi="Trebuchet MS" w:cs="Times New Roman"/>
                  <w:color w:val="000080"/>
                  <w:sz w:val="20"/>
                  <w:szCs w:val="20"/>
                  <w:u w:val="single"/>
                </w:rPr>
                <w:t>775.082</w:t>
              </w:r>
            </w:hyperlink>
            <w:r w:rsidRPr="005229BD">
              <w:rPr>
                <w:rFonts w:ascii="Trebuchet MS" w:eastAsia="Times New Roman" w:hAnsi="Trebuchet MS" w:cs="Times New Roman"/>
                <w:color w:val="000080"/>
                <w:sz w:val="20"/>
                <w:szCs w:val="20"/>
              </w:rPr>
              <w:t> or s. </w:t>
            </w:r>
            <w:hyperlink r:id="rId10" w:history="1">
              <w:r w:rsidRPr="005229BD">
                <w:rPr>
                  <w:rFonts w:ascii="Trebuchet MS" w:eastAsia="Times New Roman" w:hAnsi="Trebuchet MS" w:cs="Times New Roman"/>
                  <w:color w:val="000080"/>
                  <w:sz w:val="20"/>
                  <w:szCs w:val="20"/>
                  <w:u w:val="single"/>
                </w:rPr>
                <w:t>775.083</w:t>
              </w:r>
            </w:hyperlink>
            <w:r w:rsidRPr="005229BD">
              <w:rPr>
                <w:rFonts w:ascii="Trebuchet MS" w:eastAsia="Times New Roman" w:hAnsi="Trebuchet MS" w:cs="Times New Roman"/>
                <w:color w:val="000080"/>
                <w:sz w:val="20"/>
                <w:szCs w:val="20"/>
              </w:rPr>
              <w:t>. In addition to any other penalties or remedies provided, a violation of this section shall be grounds for disciplinary action by the respective board.</w:t>
            </w:r>
          </w:p>
          <w:p w:rsidR="005229BD" w:rsidRPr="005229BD" w:rsidRDefault="005229BD" w:rsidP="005229BD">
            <w:pPr>
              <w:spacing w:after="0" w:line="360" w:lineRule="atLeast"/>
              <w:ind w:firstLine="240"/>
              <w:rPr>
                <w:rFonts w:ascii="Trebuchet MS" w:eastAsia="Times New Roman" w:hAnsi="Trebuchet MS" w:cs="Times New Roman"/>
                <w:color w:val="000080"/>
                <w:sz w:val="20"/>
                <w:szCs w:val="20"/>
              </w:rPr>
            </w:pPr>
            <w:r w:rsidRPr="005229BD">
              <w:rPr>
                <w:rFonts w:ascii="Trebuchet MS" w:eastAsia="Times New Roman" w:hAnsi="Trebuchet MS" w:cs="Times New Roman"/>
                <w:b/>
                <w:bCs/>
                <w:color w:val="000080"/>
                <w:sz w:val="17"/>
                <w:szCs w:val="17"/>
              </w:rPr>
              <w:t>History.</w:t>
            </w:r>
            <w:r w:rsidRPr="005229BD">
              <w:rPr>
                <w:rFonts w:ascii="Trebuchet MS" w:eastAsia="Times New Roman" w:hAnsi="Trebuchet MS" w:cs="Times New Roman"/>
                <w:color w:val="000080"/>
                <w:sz w:val="17"/>
                <w:szCs w:val="17"/>
              </w:rPr>
              <w:t xml:space="preserve">—s. 1, </w:t>
            </w:r>
            <w:proofErr w:type="spellStart"/>
            <w:r w:rsidRPr="005229BD">
              <w:rPr>
                <w:rFonts w:ascii="Trebuchet MS" w:eastAsia="Times New Roman" w:hAnsi="Trebuchet MS" w:cs="Times New Roman"/>
                <w:color w:val="000080"/>
                <w:sz w:val="17"/>
                <w:szCs w:val="17"/>
              </w:rPr>
              <w:t>ch.</w:t>
            </w:r>
            <w:proofErr w:type="spellEnd"/>
            <w:r w:rsidRPr="005229BD">
              <w:rPr>
                <w:rFonts w:ascii="Trebuchet MS" w:eastAsia="Times New Roman" w:hAnsi="Trebuchet MS" w:cs="Times New Roman"/>
                <w:color w:val="000080"/>
                <w:sz w:val="17"/>
                <w:szCs w:val="17"/>
              </w:rPr>
              <w:t xml:space="preserve"> 86-31; s. 84, </w:t>
            </w:r>
            <w:proofErr w:type="spellStart"/>
            <w:r w:rsidRPr="005229BD">
              <w:rPr>
                <w:rFonts w:ascii="Trebuchet MS" w:eastAsia="Times New Roman" w:hAnsi="Trebuchet MS" w:cs="Times New Roman"/>
                <w:color w:val="000080"/>
                <w:sz w:val="17"/>
                <w:szCs w:val="17"/>
              </w:rPr>
              <w:t>ch.</w:t>
            </w:r>
            <w:proofErr w:type="spellEnd"/>
            <w:r w:rsidRPr="005229BD">
              <w:rPr>
                <w:rFonts w:ascii="Trebuchet MS" w:eastAsia="Times New Roman" w:hAnsi="Trebuchet MS" w:cs="Times New Roman"/>
                <w:color w:val="000080"/>
                <w:sz w:val="17"/>
                <w:szCs w:val="17"/>
              </w:rPr>
              <w:t xml:space="preserve"> 91-224; s. 13, </w:t>
            </w:r>
            <w:proofErr w:type="spellStart"/>
            <w:r w:rsidRPr="005229BD">
              <w:rPr>
                <w:rFonts w:ascii="Trebuchet MS" w:eastAsia="Times New Roman" w:hAnsi="Trebuchet MS" w:cs="Times New Roman"/>
                <w:color w:val="000080"/>
                <w:sz w:val="17"/>
                <w:szCs w:val="17"/>
              </w:rPr>
              <w:t>ch.</w:t>
            </w:r>
            <w:proofErr w:type="spellEnd"/>
            <w:r w:rsidRPr="005229BD">
              <w:rPr>
                <w:rFonts w:ascii="Trebuchet MS" w:eastAsia="Times New Roman" w:hAnsi="Trebuchet MS" w:cs="Times New Roman"/>
                <w:color w:val="000080"/>
                <w:sz w:val="17"/>
                <w:szCs w:val="17"/>
              </w:rPr>
              <w:t xml:space="preserve"> 92-178; s. 92, </w:t>
            </w:r>
            <w:proofErr w:type="spellStart"/>
            <w:r w:rsidRPr="005229BD">
              <w:rPr>
                <w:rFonts w:ascii="Trebuchet MS" w:eastAsia="Times New Roman" w:hAnsi="Trebuchet MS" w:cs="Times New Roman"/>
                <w:color w:val="000080"/>
                <w:sz w:val="17"/>
                <w:szCs w:val="17"/>
              </w:rPr>
              <w:t>ch.</w:t>
            </w:r>
            <w:proofErr w:type="spellEnd"/>
            <w:r w:rsidRPr="005229BD">
              <w:rPr>
                <w:rFonts w:ascii="Trebuchet MS" w:eastAsia="Times New Roman" w:hAnsi="Trebuchet MS" w:cs="Times New Roman"/>
                <w:color w:val="000080"/>
                <w:sz w:val="17"/>
                <w:szCs w:val="17"/>
              </w:rPr>
              <w:t xml:space="preserve"> 97-261; s. 76, </w:t>
            </w:r>
            <w:proofErr w:type="spellStart"/>
            <w:r w:rsidRPr="005229BD">
              <w:rPr>
                <w:rFonts w:ascii="Trebuchet MS" w:eastAsia="Times New Roman" w:hAnsi="Trebuchet MS" w:cs="Times New Roman"/>
                <w:color w:val="000080"/>
                <w:sz w:val="17"/>
                <w:szCs w:val="17"/>
              </w:rPr>
              <w:t>ch.</w:t>
            </w:r>
            <w:proofErr w:type="spellEnd"/>
            <w:r w:rsidRPr="005229BD">
              <w:rPr>
                <w:rFonts w:ascii="Trebuchet MS" w:eastAsia="Times New Roman" w:hAnsi="Trebuchet MS" w:cs="Times New Roman"/>
                <w:color w:val="000080"/>
                <w:sz w:val="17"/>
                <w:szCs w:val="17"/>
              </w:rPr>
              <w:t xml:space="preserve"> 2000-160.</w:t>
            </w:r>
          </w:p>
          <w:p w:rsidR="005229BD" w:rsidRPr="005229BD" w:rsidRDefault="005229BD" w:rsidP="005229BD">
            <w:pPr>
              <w:spacing w:after="0" w:line="360" w:lineRule="atLeast"/>
              <w:ind w:firstLine="240"/>
              <w:rPr>
                <w:rFonts w:ascii="Trebuchet MS" w:eastAsia="Times New Roman" w:hAnsi="Trebuchet MS" w:cs="Times New Roman"/>
                <w:color w:val="000080"/>
                <w:sz w:val="20"/>
                <w:szCs w:val="20"/>
              </w:rPr>
            </w:pPr>
            <w:r w:rsidRPr="005229BD">
              <w:rPr>
                <w:rFonts w:ascii="Trebuchet MS" w:eastAsia="Times New Roman" w:hAnsi="Trebuchet MS" w:cs="Times New Roman"/>
                <w:b/>
                <w:bCs/>
                <w:color w:val="000080"/>
                <w:sz w:val="17"/>
                <w:szCs w:val="17"/>
              </w:rPr>
              <w:t>Note.</w:t>
            </w:r>
            <w:r w:rsidRPr="005229BD">
              <w:rPr>
                <w:rFonts w:ascii="Trebuchet MS" w:eastAsia="Times New Roman" w:hAnsi="Trebuchet MS" w:cs="Times New Roman"/>
                <w:color w:val="000080"/>
                <w:sz w:val="17"/>
                <w:szCs w:val="17"/>
              </w:rPr>
              <w:t>—Former s. 455.25; s. 455.701.</w:t>
            </w:r>
          </w:p>
        </w:tc>
      </w:tr>
    </w:tbl>
    <w:p w:rsidR="00ED38AC" w:rsidRDefault="00ED38AC" w:rsidP="004600CC">
      <w:pPr>
        <w:rPr>
          <w:rFonts w:ascii="Times New Roman" w:hAnsi="Times New Roman" w:cs="Times New Roman"/>
          <w:sz w:val="28"/>
          <w:szCs w:val="28"/>
        </w:rPr>
      </w:pPr>
    </w:p>
    <w:p w:rsidR="00951686" w:rsidRDefault="00951686"/>
    <w:sectPr w:rsidR="00951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575F9"/>
    <w:multiLevelType w:val="hybridMultilevel"/>
    <w:tmpl w:val="653ACB8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E6"/>
    <w:rsid w:val="00093813"/>
    <w:rsid w:val="001216DB"/>
    <w:rsid w:val="00272BCC"/>
    <w:rsid w:val="002D0BEF"/>
    <w:rsid w:val="00302370"/>
    <w:rsid w:val="00370B01"/>
    <w:rsid w:val="004600CC"/>
    <w:rsid w:val="00512D79"/>
    <w:rsid w:val="005229BD"/>
    <w:rsid w:val="00603A33"/>
    <w:rsid w:val="00626485"/>
    <w:rsid w:val="0067205A"/>
    <w:rsid w:val="007A2003"/>
    <w:rsid w:val="007E6FC6"/>
    <w:rsid w:val="008E4F51"/>
    <w:rsid w:val="00945629"/>
    <w:rsid w:val="00951686"/>
    <w:rsid w:val="00993F9A"/>
    <w:rsid w:val="00A54D32"/>
    <w:rsid w:val="00AA2156"/>
    <w:rsid w:val="00CB3E1C"/>
    <w:rsid w:val="00CE1292"/>
    <w:rsid w:val="00DB586C"/>
    <w:rsid w:val="00E228E6"/>
    <w:rsid w:val="00E7064A"/>
    <w:rsid w:val="00ED38AC"/>
    <w:rsid w:val="00F571F6"/>
    <w:rsid w:val="00F945A6"/>
    <w:rsid w:val="00FE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9DCEE-E273-4B54-8760-A9972CF2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8E6"/>
    <w:pPr>
      <w:ind w:left="720"/>
      <w:contextualSpacing/>
    </w:pPr>
  </w:style>
  <w:style w:type="paragraph" w:styleId="BalloonText">
    <w:name w:val="Balloon Text"/>
    <w:basedOn w:val="Normal"/>
    <w:link w:val="BalloonTextChar"/>
    <w:uiPriority w:val="99"/>
    <w:semiHidden/>
    <w:unhideWhenUsed/>
    <w:rsid w:val="00CB3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E1C"/>
    <w:rPr>
      <w:rFonts w:ascii="Segoe UI" w:hAnsi="Segoe UI" w:cs="Segoe UI"/>
      <w:sz w:val="18"/>
      <w:szCs w:val="18"/>
    </w:rPr>
  </w:style>
  <w:style w:type="paragraph" w:styleId="NormalWeb">
    <w:name w:val="Normal (Web)"/>
    <w:basedOn w:val="Normal"/>
    <w:uiPriority w:val="99"/>
    <w:unhideWhenUsed/>
    <w:rsid w:val="00CE12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134252">
      <w:bodyDiv w:val="1"/>
      <w:marLeft w:val="0"/>
      <w:marRight w:val="0"/>
      <w:marTop w:val="0"/>
      <w:marBottom w:val="0"/>
      <w:divBdr>
        <w:top w:val="none" w:sz="0" w:space="0" w:color="auto"/>
        <w:left w:val="none" w:sz="0" w:space="0" w:color="auto"/>
        <w:bottom w:val="none" w:sz="0" w:space="0" w:color="auto"/>
        <w:right w:val="none" w:sz="0" w:space="0" w:color="auto"/>
      </w:divBdr>
    </w:div>
    <w:div w:id="1970358226">
      <w:bodyDiv w:val="1"/>
      <w:marLeft w:val="0"/>
      <w:marRight w:val="0"/>
      <w:marTop w:val="0"/>
      <w:marBottom w:val="0"/>
      <w:divBdr>
        <w:top w:val="none" w:sz="0" w:space="0" w:color="auto"/>
        <w:left w:val="none" w:sz="0" w:space="0" w:color="auto"/>
        <w:bottom w:val="none" w:sz="0" w:space="0" w:color="auto"/>
        <w:right w:val="none" w:sz="0" w:space="0" w:color="auto"/>
      </w:divBdr>
    </w:div>
    <w:div w:id="199164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URL=0400-0499/0456/0456.html" TargetMode="External"/><Relationship Id="rId3" Type="http://schemas.openxmlformats.org/officeDocument/2006/relationships/settings" Target="settings.xml"/><Relationship Id="rId7" Type="http://schemas.openxmlformats.org/officeDocument/2006/relationships/hyperlink" Target="http://www.leg.state.fl.us/statutes/index.cfm?App_mode=Display_Statute&amp;URL=0400-0499/0456/0456Content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state.fl.us/statutes/index.cfm?App_mode=Display_Index&amp;Title_Request=XXXII"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leg.state.fl.us/statutes/index.cfm?App_mode=Display_Statute&amp;Search_String=456.052&amp;URL=0700-0799/0775/Sections/0775.083.html" TargetMode="External"/><Relationship Id="rId4" Type="http://schemas.openxmlformats.org/officeDocument/2006/relationships/webSettings" Target="webSettings.xml"/><Relationship Id="rId9" Type="http://schemas.openxmlformats.org/officeDocument/2006/relationships/hyperlink" Target="http://www.leg.state.fl.us/statutes/index.cfm?App_mode=Display_Statute&amp;Search_String=456.052&amp;URL=0700-0799/0775/Sections/0775.0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3178</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2019-03-29T20:45:00Z</cp:lastPrinted>
  <dcterms:created xsi:type="dcterms:W3CDTF">2020-02-21T13:19:00Z</dcterms:created>
  <dcterms:modified xsi:type="dcterms:W3CDTF">2020-02-21T13:19:00Z</dcterms:modified>
</cp:coreProperties>
</file>